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D3A25" w14:textId="77777777" w:rsidR="00A8483F" w:rsidRPr="00404BD5" w:rsidRDefault="00A10AB1">
      <w:pPr>
        <w:pStyle w:val="ConsPlusNormal0"/>
        <w:spacing w:before="460"/>
        <w:rPr>
          <w:rFonts w:ascii="Times New Roman" w:hAnsi="Times New Roman" w:cs="Times New Roman"/>
          <w:sz w:val="28"/>
          <w:szCs w:val="28"/>
        </w:rPr>
      </w:pPr>
      <w:r w:rsidRPr="00404BD5">
        <w:rPr>
          <w:rFonts w:ascii="Times New Roman" w:hAnsi="Times New Roman" w:cs="Times New Roman"/>
          <w:b/>
          <w:sz w:val="28"/>
          <w:szCs w:val="28"/>
        </w:rPr>
        <w:t>Какие есть особенности перевода, снижения норм выработки, норм обслуживания беременной женщины, а также перевода женщины, имеющей детей в возрасте до полутора лет, на другую работу</w:t>
      </w:r>
    </w:p>
    <w:p w14:paraId="59DC86B7" w14:textId="77777777" w:rsidR="00A8483F" w:rsidRPr="00404BD5" w:rsidRDefault="00A8483F">
      <w:pPr>
        <w:pStyle w:val="ConsPlusNormal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9787"/>
        <w:gridCol w:w="180"/>
      </w:tblGrid>
      <w:tr w:rsidR="00A8483F" w:rsidRPr="00404BD5" w14:paraId="018F8348"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7C28FC2F" w14:textId="77777777" w:rsidR="00A8483F" w:rsidRPr="00404BD5" w:rsidRDefault="00A8483F">
            <w:pPr>
              <w:pStyle w:val="ConsPlusNormal0"/>
              <w:rPr>
                <w:rFonts w:ascii="Times New Roman" w:hAnsi="Times New Roman" w:cs="Times New Roman"/>
                <w:sz w:val="28"/>
                <w:szCs w:val="28"/>
              </w:rPr>
            </w:pPr>
          </w:p>
        </w:tc>
        <w:tc>
          <w:tcPr>
            <w:tcW w:w="180" w:type="dxa"/>
            <w:tcBorders>
              <w:top w:val="nil"/>
              <w:left w:val="nil"/>
              <w:bottom w:val="nil"/>
              <w:right w:val="nil"/>
            </w:tcBorders>
            <w:shd w:val="clear" w:color="auto" w:fill="F2F4E6"/>
            <w:tcMar>
              <w:top w:w="0" w:type="dxa"/>
              <w:left w:w="0" w:type="dxa"/>
              <w:bottom w:w="0" w:type="dxa"/>
              <w:right w:w="0" w:type="dxa"/>
            </w:tcMar>
          </w:tcPr>
          <w:p w14:paraId="4B5F91E2" w14:textId="77777777" w:rsidR="00A8483F" w:rsidRPr="00404BD5" w:rsidRDefault="00A8483F">
            <w:pPr>
              <w:pStyle w:val="ConsPlusNormal0"/>
              <w:rPr>
                <w:rFonts w:ascii="Times New Roman" w:hAnsi="Times New Roman" w:cs="Times New Roman"/>
                <w:sz w:val="28"/>
                <w:szCs w:val="28"/>
              </w:rPr>
            </w:pPr>
          </w:p>
        </w:tc>
        <w:tc>
          <w:tcPr>
            <w:tcW w:w="0" w:type="auto"/>
            <w:tcBorders>
              <w:top w:val="nil"/>
              <w:left w:val="nil"/>
              <w:bottom w:val="nil"/>
              <w:right w:val="nil"/>
            </w:tcBorders>
            <w:shd w:val="clear" w:color="auto" w:fill="F2F4E6"/>
            <w:tcMar>
              <w:top w:w="180" w:type="dxa"/>
              <w:left w:w="0" w:type="dxa"/>
              <w:bottom w:w="180" w:type="dxa"/>
              <w:right w:w="0" w:type="dxa"/>
            </w:tcMar>
          </w:tcPr>
          <w:p w14:paraId="2C6C59DA" w14:textId="77777777" w:rsidR="00A8483F" w:rsidRPr="00404BD5" w:rsidRDefault="00A10AB1">
            <w:pPr>
              <w:pStyle w:val="ConsPlusNormal0"/>
              <w:jc w:val="both"/>
              <w:rPr>
                <w:rFonts w:ascii="Times New Roman" w:hAnsi="Times New Roman" w:cs="Times New Roman"/>
                <w:sz w:val="28"/>
                <w:szCs w:val="28"/>
              </w:rPr>
            </w:pPr>
            <w:r w:rsidRPr="00404BD5">
              <w:rPr>
                <w:rFonts w:ascii="Times New Roman" w:hAnsi="Times New Roman" w:cs="Times New Roman"/>
                <w:sz w:val="28"/>
                <w:szCs w:val="28"/>
              </w:rPr>
              <w:t>Перевод беременной работницы и работницы с детьми до полутора лет оформл</w:t>
            </w:r>
            <w:r w:rsidRPr="00404BD5">
              <w:rPr>
                <w:rFonts w:ascii="Times New Roman" w:hAnsi="Times New Roman" w:cs="Times New Roman"/>
                <w:sz w:val="28"/>
                <w:szCs w:val="28"/>
              </w:rPr>
              <w:t>яйте как обычно - через подписание дополнительного соглашения к трудовому договору и издание соответствующего приказа о переводе. Для указанных переводов необходимо заявление работницы. Учитывайте особенности оплаты труда при переводе беременных и женщин с</w:t>
            </w:r>
            <w:r w:rsidRPr="00404BD5">
              <w:rPr>
                <w:rFonts w:ascii="Times New Roman" w:hAnsi="Times New Roman" w:cs="Times New Roman"/>
                <w:sz w:val="28"/>
                <w:szCs w:val="28"/>
              </w:rPr>
              <w:t xml:space="preserve"> детьми до полутора лет.</w:t>
            </w:r>
          </w:p>
        </w:tc>
        <w:tc>
          <w:tcPr>
            <w:tcW w:w="180" w:type="dxa"/>
            <w:tcBorders>
              <w:top w:val="nil"/>
              <w:left w:val="nil"/>
              <w:bottom w:val="nil"/>
              <w:right w:val="nil"/>
            </w:tcBorders>
            <w:shd w:val="clear" w:color="auto" w:fill="F2F4E6"/>
            <w:tcMar>
              <w:top w:w="0" w:type="dxa"/>
              <w:left w:w="0" w:type="dxa"/>
              <w:bottom w:w="0" w:type="dxa"/>
              <w:right w:w="0" w:type="dxa"/>
            </w:tcMar>
          </w:tcPr>
          <w:p w14:paraId="53BFD65D" w14:textId="77777777" w:rsidR="00A8483F" w:rsidRPr="00404BD5" w:rsidRDefault="00A8483F">
            <w:pPr>
              <w:pStyle w:val="ConsPlusNormal0"/>
              <w:rPr>
                <w:rFonts w:ascii="Times New Roman" w:hAnsi="Times New Roman" w:cs="Times New Roman"/>
                <w:sz w:val="28"/>
                <w:szCs w:val="28"/>
              </w:rPr>
            </w:pPr>
          </w:p>
        </w:tc>
      </w:tr>
    </w:tbl>
    <w:p w14:paraId="79AC1E4B" w14:textId="77777777" w:rsidR="00A8483F" w:rsidRPr="00404BD5" w:rsidRDefault="00A8483F">
      <w:pPr>
        <w:pStyle w:val="ConsPlusNormal0"/>
        <w:spacing w:before="380"/>
        <w:jc w:val="both"/>
        <w:rPr>
          <w:rFonts w:ascii="Times New Roman" w:hAnsi="Times New Roman" w:cs="Times New Roman"/>
          <w:sz w:val="28"/>
          <w:szCs w:val="28"/>
        </w:rPr>
      </w:pPr>
    </w:p>
    <w:p w14:paraId="5B132BD7" w14:textId="77777777" w:rsidR="00A8483F" w:rsidRPr="00404BD5" w:rsidRDefault="00A10AB1">
      <w:pPr>
        <w:pStyle w:val="ConsPlusNormal0"/>
        <w:rPr>
          <w:rFonts w:ascii="Times New Roman" w:hAnsi="Times New Roman" w:cs="Times New Roman"/>
          <w:sz w:val="28"/>
          <w:szCs w:val="28"/>
        </w:rPr>
      </w:pPr>
      <w:r w:rsidRPr="00404BD5">
        <w:rPr>
          <w:rFonts w:ascii="Times New Roman" w:hAnsi="Times New Roman" w:cs="Times New Roman"/>
          <w:b/>
          <w:sz w:val="28"/>
          <w:szCs w:val="28"/>
        </w:rPr>
        <w:t>Оглавление:</w:t>
      </w:r>
    </w:p>
    <w:p w14:paraId="0985C195" w14:textId="77777777" w:rsidR="00A8483F" w:rsidRPr="00404BD5" w:rsidRDefault="00A10AB1">
      <w:pPr>
        <w:pStyle w:val="ConsPlusNormal0"/>
        <w:spacing w:before="320"/>
        <w:ind w:left="180"/>
        <w:rPr>
          <w:rFonts w:ascii="Times New Roman" w:hAnsi="Times New Roman" w:cs="Times New Roman"/>
          <w:sz w:val="28"/>
          <w:szCs w:val="28"/>
        </w:rPr>
      </w:pPr>
      <w:r w:rsidRPr="00404BD5">
        <w:rPr>
          <w:rFonts w:ascii="Times New Roman" w:hAnsi="Times New Roman" w:cs="Times New Roman"/>
          <w:sz w:val="28"/>
          <w:szCs w:val="28"/>
        </w:rPr>
        <w:t xml:space="preserve">1. </w:t>
      </w:r>
      <w:hyperlink w:anchor="P12" w:tooltip="1. Что учесть при переводе беременной женщины на другую работу">
        <w:r w:rsidRPr="00404BD5">
          <w:rPr>
            <w:rFonts w:ascii="Times New Roman" w:hAnsi="Times New Roman" w:cs="Times New Roman"/>
            <w:color w:val="0000FF"/>
            <w:sz w:val="28"/>
            <w:szCs w:val="28"/>
          </w:rPr>
          <w:t>Что учесть при переводе беременной женщины на другую работу</w:t>
        </w:r>
      </w:hyperlink>
    </w:p>
    <w:p w14:paraId="6B6028E0" w14:textId="77777777" w:rsidR="00A8483F" w:rsidRPr="00404BD5" w:rsidRDefault="00A10AB1">
      <w:pPr>
        <w:pStyle w:val="ConsPlusNormal0"/>
        <w:ind w:left="180"/>
        <w:rPr>
          <w:rFonts w:ascii="Times New Roman" w:hAnsi="Times New Roman" w:cs="Times New Roman"/>
          <w:sz w:val="28"/>
          <w:szCs w:val="28"/>
        </w:rPr>
      </w:pPr>
      <w:r w:rsidRPr="00404BD5">
        <w:rPr>
          <w:rFonts w:ascii="Times New Roman" w:hAnsi="Times New Roman" w:cs="Times New Roman"/>
          <w:sz w:val="28"/>
          <w:szCs w:val="28"/>
        </w:rPr>
        <w:t xml:space="preserve">2. </w:t>
      </w:r>
      <w:hyperlink w:anchor="P29" w:tooltip="2. Как оформить перевод беременной женщины на легкий труд (снизить нормы выработки, нормы обслуживания)">
        <w:r w:rsidRPr="00404BD5">
          <w:rPr>
            <w:rFonts w:ascii="Times New Roman" w:hAnsi="Times New Roman" w:cs="Times New Roman"/>
            <w:color w:val="0000FF"/>
            <w:sz w:val="28"/>
            <w:szCs w:val="28"/>
          </w:rPr>
          <w:t>Как оформить перевод беременной женщины на легкий труд (снизить нормы выработки, нормы обслуживания)</w:t>
        </w:r>
      </w:hyperlink>
    </w:p>
    <w:p w14:paraId="630CF89B" w14:textId="77777777" w:rsidR="00A8483F" w:rsidRPr="00404BD5" w:rsidRDefault="00A10AB1">
      <w:pPr>
        <w:pStyle w:val="ConsPlusNormal0"/>
        <w:ind w:left="180"/>
        <w:rPr>
          <w:rFonts w:ascii="Times New Roman" w:hAnsi="Times New Roman" w:cs="Times New Roman"/>
          <w:sz w:val="28"/>
          <w:szCs w:val="28"/>
        </w:rPr>
      </w:pPr>
      <w:r w:rsidRPr="00404BD5">
        <w:rPr>
          <w:rFonts w:ascii="Times New Roman" w:hAnsi="Times New Roman" w:cs="Times New Roman"/>
          <w:sz w:val="28"/>
          <w:szCs w:val="28"/>
        </w:rPr>
        <w:t xml:space="preserve">3. </w:t>
      </w:r>
      <w:hyperlink w:anchor="P34" w:tooltip="3. Что делать работодателю, если беременная работница написала заявление о снижении норм выработки из-за плохого самочувствия по утрам">
        <w:r w:rsidRPr="00404BD5">
          <w:rPr>
            <w:rFonts w:ascii="Times New Roman" w:hAnsi="Times New Roman" w:cs="Times New Roman"/>
            <w:color w:val="0000FF"/>
            <w:sz w:val="28"/>
            <w:szCs w:val="28"/>
          </w:rPr>
          <w:t>Что делать работодателю, если беременная работница написала заявление о снижении норм выработки из-за плохого</w:t>
        </w:r>
        <w:r w:rsidRPr="00404BD5">
          <w:rPr>
            <w:rFonts w:ascii="Times New Roman" w:hAnsi="Times New Roman" w:cs="Times New Roman"/>
            <w:color w:val="0000FF"/>
            <w:sz w:val="28"/>
            <w:szCs w:val="28"/>
          </w:rPr>
          <w:t xml:space="preserve"> самочувствия по утрам</w:t>
        </w:r>
      </w:hyperlink>
    </w:p>
    <w:p w14:paraId="03AA4D6B" w14:textId="77777777" w:rsidR="00A8483F" w:rsidRPr="00404BD5" w:rsidRDefault="00A10AB1">
      <w:pPr>
        <w:pStyle w:val="ConsPlusNormal0"/>
        <w:ind w:left="180"/>
        <w:rPr>
          <w:rFonts w:ascii="Times New Roman" w:hAnsi="Times New Roman" w:cs="Times New Roman"/>
          <w:sz w:val="28"/>
          <w:szCs w:val="28"/>
        </w:rPr>
      </w:pPr>
      <w:r w:rsidRPr="00404BD5">
        <w:rPr>
          <w:rFonts w:ascii="Times New Roman" w:hAnsi="Times New Roman" w:cs="Times New Roman"/>
          <w:sz w:val="28"/>
          <w:szCs w:val="28"/>
        </w:rPr>
        <w:t xml:space="preserve">4. </w:t>
      </w:r>
      <w:hyperlink w:anchor="P45" w:tooltip="4. Что учесть при переводе на другую работу женщины с детьми до полутора лет">
        <w:r w:rsidRPr="00404BD5">
          <w:rPr>
            <w:rFonts w:ascii="Times New Roman" w:hAnsi="Times New Roman" w:cs="Times New Roman"/>
            <w:color w:val="0000FF"/>
            <w:sz w:val="28"/>
            <w:szCs w:val="28"/>
          </w:rPr>
          <w:t>Что учесть при переводе на другую работу женщины с детьми до полутора лет</w:t>
        </w:r>
      </w:hyperlink>
    </w:p>
    <w:p w14:paraId="3768C60F" w14:textId="77777777" w:rsidR="00A8483F" w:rsidRPr="00404BD5" w:rsidRDefault="00A8483F">
      <w:pPr>
        <w:pStyle w:val="ConsPlusNormal0"/>
        <w:spacing w:before="380"/>
        <w:jc w:val="both"/>
        <w:rPr>
          <w:rFonts w:ascii="Times New Roman" w:hAnsi="Times New Roman" w:cs="Times New Roman"/>
          <w:sz w:val="28"/>
          <w:szCs w:val="28"/>
        </w:rPr>
      </w:pPr>
    </w:p>
    <w:p w14:paraId="4982EC2A" w14:textId="77777777" w:rsidR="00A8483F" w:rsidRPr="00404BD5" w:rsidRDefault="00A10AB1">
      <w:pPr>
        <w:pStyle w:val="ConsPlusNormal0"/>
        <w:outlineLvl w:val="0"/>
        <w:rPr>
          <w:rFonts w:ascii="Times New Roman" w:hAnsi="Times New Roman" w:cs="Times New Roman"/>
          <w:sz w:val="28"/>
          <w:szCs w:val="28"/>
        </w:rPr>
      </w:pPr>
      <w:bookmarkStart w:id="0" w:name="P12"/>
      <w:bookmarkEnd w:id="0"/>
      <w:r w:rsidRPr="00404BD5">
        <w:rPr>
          <w:rFonts w:ascii="Times New Roman" w:hAnsi="Times New Roman" w:cs="Times New Roman"/>
          <w:b/>
          <w:sz w:val="28"/>
          <w:szCs w:val="28"/>
        </w:rPr>
        <w:t>1. Что учесть при переводе беременной женщины н</w:t>
      </w:r>
      <w:r w:rsidRPr="00404BD5">
        <w:rPr>
          <w:rFonts w:ascii="Times New Roman" w:hAnsi="Times New Roman" w:cs="Times New Roman"/>
          <w:b/>
          <w:sz w:val="28"/>
          <w:szCs w:val="28"/>
        </w:rPr>
        <w:t>а другую работу</w:t>
      </w:r>
    </w:p>
    <w:p w14:paraId="3EAAE25F"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Ряд мер по охране труда беременных женщин предусмотрен трудовым законодательством. Например, по заявлению беременной в соответствии с выданным ей медицинским заключением вы должны перевести ее на другую работу, исключающую воздействие небла</w:t>
      </w:r>
      <w:r w:rsidRPr="00404BD5">
        <w:rPr>
          <w:rFonts w:ascii="Times New Roman" w:hAnsi="Times New Roman" w:cs="Times New Roman"/>
          <w:sz w:val="28"/>
          <w:szCs w:val="28"/>
        </w:rPr>
        <w:t>гоприятных производственных факторов, с сохранением среднего заработка по прежней работе (</w:t>
      </w:r>
      <w:hyperlink r:id="rId7"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1 ст. 254</w:t>
        </w:r>
      </w:hyperlink>
      <w:r w:rsidRPr="00404BD5">
        <w:rPr>
          <w:rFonts w:ascii="Times New Roman" w:hAnsi="Times New Roman" w:cs="Times New Roman"/>
          <w:sz w:val="28"/>
          <w:szCs w:val="28"/>
        </w:rPr>
        <w:t xml:space="preserve"> ТК РФ).</w:t>
      </w:r>
    </w:p>
    <w:p w14:paraId="3CBB2B8E"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По мнению Роструда, вы должны немедленно перевести беременную работницу на другую работу после того как получили от нее соответствующее заявление (</w:t>
      </w:r>
      <w:hyperlink r:id="rId8" w:tooltip="Вопрос: Сколько времени дается на оформление приказа о переводе на другую должность в связи с медицинским заключением (по беременности)? (&quot;Сайт &quot;Онлайнинспекция.РФ&quot;, 2021) {КонсультантПлюс}">
        <w:r w:rsidRPr="00404BD5">
          <w:rPr>
            <w:rFonts w:ascii="Times New Roman" w:hAnsi="Times New Roman" w:cs="Times New Roman"/>
            <w:color w:val="0000FF"/>
            <w:sz w:val="28"/>
            <w:szCs w:val="28"/>
          </w:rPr>
          <w:t>сайт</w:t>
        </w:r>
      </w:hyperlink>
      <w:r w:rsidRPr="00404BD5">
        <w:rPr>
          <w:rFonts w:ascii="Times New Roman" w:hAnsi="Times New Roman" w:cs="Times New Roman"/>
          <w:sz w:val="28"/>
          <w:szCs w:val="28"/>
        </w:rPr>
        <w:t xml:space="preserve"> "</w:t>
      </w:r>
      <w:proofErr w:type="spellStart"/>
      <w:r w:rsidRPr="00404BD5">
        <w:rPr>
          <w:rFonts w:ascii="Times New Roman" w:hAnsi="Times New Roman" w:cs="Times New Roman"/>
          <w:sz w:val="28"/>
          <w:szCs w:val="28"/>
        </w:rPr>
        <w:t>Онлайнинспекция.РФ</w:t>
      </w:r>
      <w:proofErr w:type="spellEnd"/>
      <w:r w:rsidRPr="00404BD5">
        <w:rPr>
          <w:rFonts w:ascii="Times New Roman" w:hAnsi="Times New Roman" w:cs="Times New Roman"/>
          <w:sz w:val="28"/>
          <w:szCs w:val="28"/>
        </w:rPr>
        <w:t>", 2021).</w:t>
      </w:r>
    </w:p>
    <w:p w14:paraId="7382C6A4"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 xml:space="preserve">При переводе учтите общие положения Гигиенических </w:t>
      </w:r>
      <w:hyperlink r:id="rId9" w:tooltip="&quot;Гигиенические рекомендации к рациональному трудоустройству беременных женщин&quot; (утв. Госкомсанэпиднадзором России 21.12.1993, Минздравом России 23.12.1993) {КонсультантПлюс}">
        <w:r w:rsidRPr="00404BD5">
          <w:rPr>
            <w:rFonts w:ascii="Times New Roman" w:hAnsi="Times New Roman" w:cs="Times New Roman"/>
            <w:color w:val="0000FF"/>
            <w:sz w:val="28"/>
            <w:szCs w:val="28"/>
          </w:rPr>
          <w:t>рекомендаций</w:t>
        </w:r>
      </w:hyperlink>
      <w:r w:rsidRPr="00404BD5">
        <w:rPr>
          <w:rFonts w:ascii="Times New Roman" w:hAnsi="Times New Roman" w:cs="Times New Roman"/>
          <w:sz w:val="28"/>
          <w:szCs w:val="28"/>
        </w:rPr>
        <w:t xml:space="preserve"> к рациональному трудоустройству беременных женщин (утв. Госкомсанэпиднадзором России от 21.12.1993, Минздравом России от 23.12.1993). В соответствии с ними беременным работницам </w:t>
      </w:r>
      <w:hyperlink r:id="rId10" w:tooltip="&quot;Гигиенические рекомендации к рациональному трудоустройству беременных женщин&quot; (утв. Госкомсанэпиднадзором России 21.12.1993, Минздравом России 23.12.1993) {КонсультантПлюс}">
        <w:r w:rsidRPr="00404BD5">
          <w:rPr>
            <w:rFonts w:ascii="Times New Roman" w:hAnsi="Times New Roman" w:cs="Times New Roman"/>
            <w:color w:val="0000FF"/>
            <w:sz w:val="28"/>
            <w:szCs w:val="28"/>
          </w:rPr>
          <w:t>устанавливается</w:t>
        </w:r>
      </w:hyperlink>
      <w:r w:rsidRPr="00404BD5">
        <w:rPr>
          <w:rFonts w:ascii="Times New Roman" w:hAnsi="Times New Roman" w:cs="Times New Roman"/>
          <w:sz w:val="28"/>
          <w:szCs w:val="28"/>
        </w:rPr>
        <w:t xml:space="preserve"> дифференцированная норма выработки со снижением в среднем до 40% от постоянной нормы с сохранением среднего заработка по прежней работе.</w:t>
      </w:r>
    </w:p>
    <w:p w14:paraId="7B0B7C88"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Кроме того, установлен запрет на применение труда беременных женщин в растениеводстве и животноводстве с момента выявл</w:t>
      </w:r>
      <w:r w:rsidRPr="00404BD5">
        <w:rPr>
          <w:rFonts w:ascii="Times New Roman" w:hAnsi="Times New Roman" w:cs="Times New Roman"/>
          <w:sz w:val="28"/>
          <w:szCs w:val="28"/>
        </w:rPr>
        <w:t>ения беременности (</w:t>
      </w:r>
      <w:hyperlink r:id="rId11"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sidRPr="00404BD5">
          <w:rPr>
            <w:rFonts w:ascii="Times New Roman" w:hAnsi="Times New Roman" w:cs="Times New Roman"/>
            <w:color w:val="0000FF"/>
            <w:sz w:val="28"/>
            <w:szCs w:val="28"/>
          </w:rPr>
          <w:t>п. 2.2</w:t>
        </w:r>
      </w:hyperlink>
      <w:r w:rsidRPr="00404BD5">
        <w:rPr>
          <w:rFonts w:ascii="Times New Roman" w:hAnsi="Times New Roman" w:cs="Times New Roman"/>
          <w:sz w:val="28"/>
          <w:szCs w:val="28"/>
        </w:rPr>
        <w:t xml:space="preserve"> Постановления Верховного Совета РСФСР от 01.11.1990 N 298/3-1).</w:t>
      </w:r>
    </w:p>
    <w:p w14:paraId="02B57076"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 xml:space="preserve">Требования к организации условий труда женщин в период беременности и кормления ребенка установлены также </w:t>
      </w:r>
      <w:hyperlink r:id="rId12"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404BD5">
          <w:rPr>
            <w:rFonts w:ascii="Times New Roman" w:hAnsi="Times New Roman" w:cs="Times New Roman"/>
            <w:color w:val="0000FF"/>
            <w:sz w:val="28"/>
            <w:szCs w:val="28"/>
          </w:rPr>
          <w:t>п. п. 7.1</w:t>
        </w:r>
      </w:hyperlink>
      <w:r w:rsidRPr="00404BD5">
        <w:rPr>
          <w:rFonts w:ascii="Times New Roman" w:hAnsi="Times New Roman" w:cs="Times New Roman"/>
          <w:sz w:val="28"/>
          <w:szCs w:val="28"/>
        </w:rPr>
        <w:t xml:space="preserve"> - </w:t>
      </w:r>
      <w:hyperlink r:id="rId13"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404BD5">
          <w:rPr>
            <w:rFonts w:ascii="Times New Roman" w:hAnsi="Times New Roman" w:cs="Times New Roman"/>
            <w:color w:val="0000FF"/>
            <w:sz w:val="28"/>
            <w:szCs w:val="28"/>
          </w:rPr>
          <w:t>7.6</w:t>
        </w:r>
      </w:hyperlink>
      <w:r w:rsidRPr="00404BD5">
        <w:rPr>
          <w:rFonts w:ascii="Times New Roman" w:hAnsi="Times New Roman" w:cs="Times New Roman"/>
          <w:sz w:val="28"/>
          <w:szCs w:val="28"/>
        </w:rPr>
        <w:t xml:space="preserve"> СП 2.2.3670-20 (они касаются </w:t>
      </w:r>
      <w:hyperlink r:id="rId14"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sidRPr="00404BD5">
          <w:rPr>
            <w:rFonts w:ascii="Times New Roman" w:hAnsi="Times New Roman" w:cs="Times New Roman"/>
            <w:color w:val="0000FF"/>
            <w:sz w:val="28"/>
            <w:szCs w:val="28"/>
          </w:rPr>
          <w:t>не всех работодателей</w:t>
        </w:r>
      </w:hyperlink>
      <w:r w:rsidRPr="00404BD5">
        <w:rPr>
          <w:rFonts w:ascii="Times New Roman" w:hAnsi="Times New Roman" w:cs="Times New Roman"/>
          <w:sz w:val="28"/>
          <w:szCs w:val="28"/>
        </w:rPr>
        <w:t>).</w:t>
      </w:r>
    </w:p>
    <w:p w14:paraId="05A80682"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lastRenderedPageBreak/>
        <w:t>Порядок перевода беременной женщины на другую должность, если она представила вам медицинское заключение о необходимости такого перевода на другую работу в связи с беременн</w:t>
      </w:r>
      <w:r w:rsidRPr="00404BD5">
        <w:rPr>
          <w:rFonts w:ascii="Times New Roman" w:hAnsi="Times New Roman" w:cs="Times New Roman"/>
          <w:sz w:val="28"/>
          <w:szCs w:val="28"/>
        </w:rPr>
        <w:t xml:space="preserve">остью и написала об этом заявление, следующий. Вы должны заключить с ней </w:t>
      </w:r>
      <w:hyperlink r:id="rId15"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дополнительное соглашение</w:t>
        </w:r>
      </w:hyperlink>
      <w:r w:rsidRPr="00404BD5">
        <w:rPr>
          <w:rFonts w:ascii="Times New Roman" w:hAnsi="Times New Roman" w:cs="Times New Roman"/>
          <w:sz w:val="28"/>
          <w:szCs w:val="28"/>
        </w:rPr>
        <w:t xml:space="preserve"> об изменении условий трудового договора и издать приказ о переводе. Вы можете составить его по унифицированной форме (в частности, </w:t>
      </w:r>
      <w:hyperlink r:id="rId1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sidRPr="00404BD5">
          <w:rPr>
            <w:rFonts w:ascii="Times New Roman" w:hAnsi="Times New Roman" w:cs="Times New Roman"/>
            <w:color w:val="0000FF"/>
            <w:sz w:val="28"/>
            <w:szCs w:val="28"/>
          </w:rPr>
          <w:t>N Т-5</w:t>
        </w:r>
      </w:hyperlink>
      <w:r w:rsidRPr="00404BD5">
        <w:rPr>
          <w:rFonts w:ascii="Times New Roman" w:hAnsi="Times New Roman" w:cs="Times New Roman"/>
          <w:sz w:val="28"/>
          <w:szCs w:val="28"/>
        </w:rPr>
        <w:t>) или по форме, разработанной вами с</w:t>
      </w:r>
      <w:r w:rsidRPr="00404BD5">
        <w:rPr>
          <w:rFonts w:ascii="Times New Roman" w:hAnsi="Times New Roman" w:cs="Times New Roman"/>
          <w:sz w:val="28"/>
          <w:szCs w:val="28"/>
        </w:rPr>
        <w:t>амостоятельно.</w:t>
      </w:r>
    </w:p>
    <w:p w14:paraId="1A0E6014"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 xml:space="preserve">Для обеспечения своевременного перевода беременных женщин на другую, более легкую работу руководители предприятий, организаций совместно с профсоюзными комитетами, органами санитарного надзора и с участием женских общественных организаций в </w:t>
      </w:r>
      <w:r w:rsidRPr="00404BD5">
        <w:rPr>
          <w:rFonts w:ascii="Times New Roman" w:hAnsi="Times New Roman" w:cs="Times New Roman"/>
          <w:sz w:val="28"/>
          <w:szCs w:val="28"/>
        </w:rPr>
        <w:t>соответствии с медицинскими требованиями должны (</w:t>
      </w:r>
      <w:proofErr w:type="spellStart"/>
      <w:r w:rsidRPr="00404BD5">
        <w:rPr>
          <w:rFonts w:ascii="Times New Roman" w:hAnsi="Times New Roman" w:cs="Times New Roman"/>
          <w:sz w:val="28"/>
          <w:szCs w:val="28"/>
        </w:rPr>
        <w:fldChar w:fldCharType="begin"/>
      </w:r>
      <w:r w:rsidRPr="00404BD5">
        <w:rPr>
          <w:rFonts w:ascii="Times New Roman" w:hAnsi="Times New Roman" w:cs="Times New Roman"/>
          <w:sz w:val="28"/>
          <w:szCs w:val="28"/>
        </w:rPr>
        <w:instrText xml:space="preserve"> HYPERLINK "https://login.consultant.ru/link/?req=doc&amp;base=LAW&amp;n=13487&amp;dst=100035" \o "Постановление ВС СССР от 10.04.1990 N 1420-1 (ред. от 24.08.1995) \"О неотложных мерах по улучшению положения женщин, </w:instrText>
      </w:r>
      <w:r w:rsidRPr="00404BD5">
        <w:rPr>
          <w:rFonts w:ascii="Times New Roman" w:hAnsi="Times New Roman" w:cs="Times New Roman"/>
          <w:sz w:val="28"/>
          <w:szCs w:val="28"/>
        </w:rPr>
        <w:instrText xml:space="preserve">охране материнства и детства, укреплению семьи\" {КонсультантПлюс}" \h </w:instrText>
      </w:r>
      <w:r w:rsidRPr="00404BD5">
        <w:rPr>
          <w:rFonts w:ascii="Times New Roman" w:hAnsi="Times New Roman" w:cs="Times New Roman"/>
          <w:sz w:val="28"/>
          <w:szCs w:val="28"/>
        </w:rPr>
        <w:fldChar w:fldCharType="separate"/>
      </w:r>
      <w:r w:rsidRPr="00404BD5">
        <w:rPr>
          <w:rFonts w:ascii="Times New Roman" w:hAnsi="Times New Roman" w:cs="Times New Roman"/>
          <w:color w:val="0000FF"/>
          <w:sz w:val="28"/>
          <w:szCs w:val="28"/>
        </w:rPr>
        <w:t>пп</w:t>
      </w:r>
      <w:proofErr w:type="spellEnd"/>
      <w:r w:rsidRPr="00404BD5">
        <w:rPr>
          <w:rFonts w:ascii="Times New Roman" w:hAnsi="Times New Roman" w:cs="Times New Roman"/>
          <w:color w:val="0000FF"/>
          <w:sz w:val="28"/>
          <w:szCs w:val="28"/>
        </w:rPr>
        <w:t>. 1 п. 11</w:t>
      </w:r>
      <w:r w:rsidRPr="00404BD5">
        <w:rPr>
          <w:rFonts w:ascii="Times New Roman" w:hAnsi="Times New Roman" w:cs="Times New Roman"/>
          <w:color w:val="0000FF"/>
          <w:sz w:val="28"/>
          <w:szCs w:val="28"/>
        </w:rPr>
        <w:fldChar w:fldCharType="end"/>
      </w:r>
      <w:r w:rsidRPr="00404BD5">
        <w:rPr>
          <w:rFonts w:ascii="Times New Roman" w:hAnsi="Times New Roman" w:cs="Times New Roman"/>
          <w:sz w:val="28"/>
          <w:szCs w:val="28"/>
        </w:rPr>
        <w:t xml:space="preserve"> Постановления Верховного Совета СССР от 10.04.1990 N 1420-1):</w:t>
      </w:r>
    </w:p>
    <w:p w14:paraId="3488A83D" w14:textId="77777777" w:rsidR="00A8483F" w:rsidRPr="00404BD5" w:rsidRDefault="00A10AB1">
      <w:pPr>
        <w:pStyle w:val="ConsPlusNormal0"/>
        <w:numPr>
          <w:ilvl w:val="0"/>
          <w:numId w:val="1"/>
        </w:numPr>
        <w:spacing w:before="200"/>
        <w:jc w:val="both"/>
        <w:rPr>
          <w:rFonts w:ascii="Times New Roman" w:hAnsi="Times New Roman" w:cs="Times New Roman"/>
          <w:sz w:val="28"/>
          <w:szCs w:val="28"/>
        </w:rPr>
      </w:pPr>
      <w:r w:rsidRPr="00404BD5">
        <w:rPr>
          <w:rFonts w:ascii="Times New Roman" w:hAnsi="Times New Roman" w:cs="Times New Roman"/>
          <w:sz w:val="28"/>
          <w:szCs w:val="28"/>
        </w:rPr>
        <w:t>устанавливать рабочие места и определять виды работ, на которые могут переводиться беременные работницы либо к</w:t>
      </w:r>
      <w:r w:rsidRPr="00404BD5">
        <w:rPr>
          <w:rFonts w:ascii="Times New Roman" w:hAnsi="Times New Roman" w:cs="Times New Roman"/>
          <w:sz w:val="28"/>
          <w:szCs w:val="28"/>
        </w:rPr>
        <w:t>оторые могут выполняться ими на дому;</w:t>
      </w:r>
    </w:p>
    <w:p w14:paraId="79AAF39A" w14:textId="77777777" w:rsidR="00A8483F" w:rsidRPr="00404BD5" w:rsidRDefault="00A10AB1">
      <w:pPr>
        <w:pStyle w:val="ConsPlusNormal0"/>
        <w:numPr>
          <w:ilvl w:val="0"/>
          <w:numId w:val="1"/>
        </w:numPr>
        <w:spacing w:before="200"/>
        <w:jc w:val="both"/>
        <w:rPr>
          <w:rFonts w:ascii="Times New Roman" w:hAnsi="Times New Roman" w:cs="Times New Roman"/>
          <w:sz w:val="28"/>
          <w:szCs w:val="28"/>
        </w:rPr>
      </w:pPr>
      <w:r w:rsidRPr="00404BD5">
        <w:rPr>
          <w:rFonts w:ascii="Times New Roman" w:hAnsi="Times New Roman" w:cs="Times New Roman"/>
          <w:sz w:val="28"/>
          <w:szCs w:val="28"/>
        </w:rPr>
        <w:t>создавать специальные цеха (участки) для применения их труда или создавать в этих целях производства и цеха на долевых началах.</w:t>
      </w:r>
    </w:p>
    <w:p w14:paraId="2E504F6C"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Кроме того, предусмотрено создание специализированных участков при предприятиях с целью ис</w:t>
      </w:r>
      <w:r w:rsidRPr="00404BD5">
        <w:rPr>
          <w:rFonts w:ascii="Times New Roman" w:hAnsi="Times New Roman" w:cs="Times New Roman"/>
          <w:sz w:val="28"/>
          <w:szCs w:val="28"/>
        </w:rPr>
        <w:t>пользования труда беременных женщин и применение надомного труда данной категории работников (</w:t>
      </w:r>
      <w:hyperlink r:id="rId17"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sidRPr="00404BD5">
          <w:rPr>
            <w:rFonts w:ascii="Times New Roman" w:hAnsi="Times New Roman" w:cs="Times New Roman"/>
            <w:color w:val="0000FF"/>
            <w:sz w:val="28"/>
            <w:szCs w:val="28"/>
          </w:rPr>
          <w:t>п. 2.2</w:t>
        </w:r>
      </w:hyperlink>
      <w:r w:rsidRPr="00404BD5">
        <w:rPr>
          <w:rFonts w:ascii="Times New Roman" w:hAnsi="Times New Roman" w:cs="Times New Roman"/>
          <w:sz w:val="28"/>
          <w:szCs w:val="28"/>
        </w:rPr>
        <w:t xml:space="preserve"> Постановления ВС РСФСР от 01.11.1990 N 298/3-1).</w:t>
      </w:r>
    </w:p>
    <w:p w14:paraId="5A03B6D4"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b/>
          <w:sz w:val="28"/>
          <w:szCs w:val="28"/>
        </w:rPr>
        <w:t>Вы должны освободить беременную от работы,</w:t>
      </w:r>
      <w:r w:rsidRPr="00404BD5">
        <w:rPr>
          <w:rFonts w:ascii="Times New Roman" w:hAnsi="Times New Roman" w:cs="Times New Roman"/>
          <w:sz w:val="28"/>
          <w:szCs w:val="28"/>
        </w:rPr>
        <w:t xml:space="preserve"> чтобы исключить воздействие на нее неблаг</w:t>
      </w:r>
      <w:r w:rsidRPr="00404BD5">
        <w:rPr>
          <w:rFonts w:ascii="Times New Roman" w:hAnsi="Times New Roman" w:cs="Times New Roman"/>
          <w:sz w:val="28"/>
          <w:szCs w:val="28"/>
        </w:rPr>
        <w:t>оприятных производственных факторов, если у вас нет подходящей работы, на которую ее можно перевести. Освободить работницу нужно до предоставления ей другой работы. За ней сохраняется средний заработок за все пропущенные из-за этого рабочие дни (</w:t>
      </w:r>
      <w:hyperlink r:id="rId18"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2 ст. 254</w:t>
        </w:r>
      </w:hyperlink>
      <w:r w:rsidRPr="00404BD5">
        <w:rPr>
          <w:rFonts w:ascii="Times New Roman" w:hAnsi="Times New Roman" w:cs="Times New Roman"/>
          <w:sz w:val="28"/>
          <w:szCs w:val="28"/>
        </w:rPr>
        <w:t xml:space="preserve"> ТК РФ).</w:t>
      </w:r>
    </w:p>
    <w:p w14:paraId="5B89BFA0"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Время</w:t>
      </w:r>
      <w:r w:rsidRPr="00404BD5">
        <w:rPr>
          <w:rFonts w:ascii="Times New Roman" w:hAnsi="Times New Roman" w:cs="Times New Roman"/>
          <w:sz w:val="28"/>
          <w:szCs w:val="28"/>
        </w:rPr>
        <w:t xml:space="preserve"> освобождения от работы беременной женщины отразите в табеле учета рабочего времени. Отметьте эти дни кодом </w:t>
      </w:r>
      <w:hyperlink r:id="rId19"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sidRPr="00404BD5">
          <w:rPr>
            <w:rFonts w:ascii="Times New Roman" w:hAnsi="Times New Roman" w:cs="Times New Roman"/>
            <w:color w:val="0000FF"/>
            <w:sz w:val="28"/>
            <w:szCs w:val="28"/>
          </w:rPr>
          <w:t>"НО"</w:t>
        </w:r>
      </w:hyperlink>
      <w:r w:rsidRPr="00404BD5">
        <w:rPr>
          <w:rFonts w:ascii="Times New Roman" w:hAnsi="Times New Roman" w:cs="Times New Roman"/>
          <w:sz w:val="28"/>
          <w:szCs w:val="28"/>
        </w:rPr>
        <w:t xml:space="preserve"> или </w:t>
      </w:r>
      <w:hyperlink r:id="rId2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sidRPr="00404BD5">
          <w:rPr>
            <w:rFonts w:ascii="Times New Roman" w:hAnsi="Times New Roman" w:cs="Times New Roman"/>
            <w:color w:val="0000FF"/>
            <w:sz w:val="28"/>
            <w:szCs w:val="28"/>
          </w:rPr>
          <w:t>"34"</w:t>
        </w:r>
      </w:hyperlink>
      <w:r w:rsidRPr="00404BD5">
        <w:rPr>
          <w:rFonts w:ascii="Times New Roman" w:hAnsi="Times New Roman" w:cs="Times New Roman"/>
          <w:sz w:val="28"/>
          <w:szCs w:val="28"/>
        </w:rPr>
        <w:t>.</w:t>
      </w:r>
    </w:p>
    <w:p w14:paraId="771D2426" w14:textId="77777777" w:rsidR="00A8483F" w:rsidRPr="00404BD5" w:rsidRDefault="00A8483F">
      <w:pPr>
        <w:pStyle w:val="ConsPlusNormal0"/>
        <w:jc w:val="both"/>
        <w:rPr>
          <w:rFonts w:ascii="Times New Roman" w:hAnsi="Times New Roman" w:cs="Times New Roman"/>
          <w:sz w:val="28"/>
          <w:szCs w:val="28"/>
        </w:rPr>
      </w:pPr>
    </w:p>
    <w:p w14:paraId="3400BFF0" w14:textId="77777777" w:rsidR="00A8483F" w:rsidRPr="00404BD5" w:rsidRDefault="00A10AB1">
      <w:pPr>
        <w:pStyle w:val="ConsPlusNormal0"/>
        <w:outlineLvl w:val="0"/>
        <w:rPr>
          <w:rFonts w:ascii="Times New Roman" w:hAnsi="Times New Roman" w:cs="Times New Roman"/>
          <w:sz w:val="28"/>
          <w:szCs w:val="28"/>
        </w:rPr>
      </w:pPr>
      <w:bookmarkStart w:id="1" w:name="P29"/>
      <w:bookmarkEnd w:id="1"/>
      <w:r w:rsidRPr="00404BD5">
        <w:rPr>
          <w:rFonts w:ascii="Times New Roman" w:hAnsi="Times New Roman" w:cs="Times New Roman"/>
          <w:b/>
          <w:sz w:val="28"/>
          <w:szCs w:val="28"/>
        </w:rPr>
        <w:t>2. Как оформить перевод беременной женщины на легкий труд (снизить нормы выработки, нормы обслуживания)</w:t>
      </w:r>
    </w:p>
    <w:p w14:paraId="1BD03707"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В законодательстве нет определения, что считается "легким трудом". По нашему мнению, труд со снижением норм выработки или норм обслуживания можно считать легким трудом. Например, если беременной работнице нужно изготовить не пять изделий в час, а только дв</w:t>
      </w:r>
      <w:r w:rsidRPr="00404BD5">
        <w:rPr>
          <w:rFonts w:ascii="Times New Roman" w:hAnsi="Times New Roman" w:cs="Times New Roman"/>
          <w:sz w:val="28"/>
          <w:szCs w:val="28"/>
        </w:rPr>
        <w:t>а, это будет являться облегчением ее труда.</w:t>
      </w:r>
    </w:p>
    <w:p w14:paraId="1DDBBD0B"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Вы должны обеспечить беременной работнице легкий труд после того, как она представит вам соответствующее медицинское заключение и заявление (</w:t>
      </w:r>
      <w:hyperlink r:id="rId21"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1 ст. 254</w:t>
        </w:r>
      </w:hyperlink>
      <w:r w:rsidRPr="00404BD5">
        <w:rPr>
          <w:rFonts w:ascii="Times New Roman" w:hAnsi="Times New Roman" w:cs="Times New Roman"/>
          <w:sz w:val="28"/>
          <w:szCs w:val="28"/>
        </w:rPr>
        <w:t xml:space="preserve"> ТК РФ).</w:t>
      </w:r>
    </w:p>
    <w:p w14:paraId="11F01D00"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 xml:space="preserve">После представления этих документов заключите с работницей </w:t>
      </w:r>
      <w:hyperlink r:id="rId22"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дополнительное соглаше</w:t>
        </w:r>
        <w:r w:rsidRPr="00404BD5">
          <w:rPr>
            <w:rFonts w:ascii="Times New Roman" w:hAnsi="Times New Roman" w:cs="Times New Roman"/>
            <w:color w:val="0000FF"/>
            <w:sz w:val="28"/>
            <w:szCs w:val="28"/>
          </w:rPr>
          <w:t>ние</w:t>
        </w:r>
      </w:hyperlink>
      <w:r w:rsidRPr="00404BD5">
        <w:rPr>
          <w:rFonts w:ascii="Times New Roman" w:hAnsi="Times New Roman" w:cs="Times New Roman"/>
          <w:sz w:val="28"/>
          <w:szCs w:val="28"/>
        </w:rPr>
        <w:t xml:space="preserve"> об изменении условий трудового договора (если в нем были установлены нормы выработки для нее) и издайте соответствующий приказ. Ознакомьте работницу с ним под подпись.</w:t>
      </w:r>
    </w:p>
    <w:p w14:paraId="43953FD9" w14:textId="77777777" w:rsidR="00A8483F" w:rsidRPr="00404BD5" w:rsidRDefault="00A8483F">
      <w:pPr>
        <w:pStyle w:val="ConsPlusNormal0"/>
        <w:jc w:val="both"/>
        <w:rPr>
          <w:rFonts w:ascii="Times New Roman" w:hAnsi="Times New Roman" w:cs="Times New Roman"/>
          <w:sz w:val="28"/>
          <w:szCs w:val="28"/>
        </w:rPr>
      </w:pPr>
    </w:p>
    <w:p w14:paraId="4FBF402C" w14:textId="77777777" w:rsidR="00A8483F" w:rsidRPr="00404BD5" w:rsidRDefault="00A10AB1">
      <w:pPr>
        <w:pStyle w:val="ConsPlusNormal0"/>
        <w:outlineLvl w:val="0"/>
        <w:rPr>
          <w:rFonts w:ascii="Times New Roman" w:hAnsi="Times New Roman" w:cs="Times New Roman"/>
          <w:sz w:val="28"/>
          <w:szCs w:val="28"/>
        </w:rPr>
      </w:pPr>
      <w:bookmarkStart w:id="2" w:name="P34"/>
      <w:bookmarkEnd w:id="2"/>
      <w:r w:rsidRPr="00404BD5">
        <w:rPr>
          <w:rFonts w:ascii="Times New Roman" w:hAnsi="Times New Roman" w:cs="Times New Roman"/>
          <w:b/>
          <w:sz w:val="28"/>
          <w:szCs w:val="28"/>
        </w:rPr>
        <w:lastRenderedPageBreak/>
        <w:t>3. Что делать работодателю, если беременная работница написала заявление о снижении</w:t>
      </w:r>
      <w:r w:rsidRPr="00404BD5">
        <w:rPr>
          <w:rFonts w:ascii="Times New Roman" w:hAnsi="Times New Roman" w:cs="Times New Roman"/>
          <w:b/>
          <w:sz w:val="28"/>
          <w:szCs w:val="28"/>
        </w:rPr>
        <w:t xml:space="preserve"> норм выработки из-за плохого самочувствия по утрам</w:t>
      </w:r>
    </w:p>
    <w:p w14:paraId="770DB7BD"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 xml:space="preserve">В данной ситуации следует руководствоваться </w:t>
      </w:r>
      <w:hyperlink r:id="rId23"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1 ст. 254</w:t>
        </w:r>
      </w:hyperlink>
      <w:r w:rsidRPr="00404BD5">
        <w:rPr>
          <w:rFonts w:ascii="Times New Roman" w:hAnsi="Times New Roman" w:cs="Times New Roman"/>
          <w:sz w:val="28"/>
          <w:szCs w:val="28"/>
        </w:rPr>
        <w:t xml:space="preserve"> ТК РФ. Согласно этой </w:t>
      </w:r>
      <w:hyperlink r:id="rId24"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норме</w:t>
        </w:r>
      </w:hyperlink>
      <w:r w:rsidRPr="00404BD5">
        <w:rPr>
          <w:rFonts w:ascii="Times New Roman" w:hAnsi="Times New Roman" w:cs="Times New Roman"/>
          <w:sz w:val="28"/>
          <w:szCs w:val="28"/>
        </w:rPr>
        <w:t xml:space="preserve"> работодатель должен снизить нормы выработки на основании медицинского заключения и по заявлению работницы. Таким образом, только после предъявления </w:t>
      </w:r>
      <w:r w:rsidRPr="00404BD5">
        <w:rPr>
          <w:rFonts w:ascii="Times New Roman" w:hAnsi="Times New Roman" w:cs="Times New Roman"/>
          <w:sz w:val="28"/>
          <w:szCs w:val="28"/>
        </w:rPr>
        <w:t>работницей заключения специалиста о необходимости уменьшить нагрузку при выполнении работы необходимо снизить нормы выработки.</w:t>
      </w:r>
    </w:p>
    <w:p w14:paraId="644ED31B"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Если врач не выдаст такое заключение, по соглашению сторон вы можете установить работнице неполное рабочее время, исключив из пер</w:t>
      </w:r>
      <w:r w:rsidRPr="00404BD5">
        <w:rPr>
          <w:rFonts w:ascii="Times New Roman" w:hAnsi="Times New Roman" w:cs="Times New Roman"/>
          <w:sz w:val="28"/>
          <w:szCs w:val="28"/>
        </w:rPr>
        <w:t>иода работы время, когда из-за недомогания она не может трудиться в полной мере. Кроме того, можно установить режим гибкого рабочего времени, при котором время начала, окончания и общая продолжительность рабочего дня (смены) определяются по соглашению стор</w:t>
      </w:r>
      <w:r w:rsidRPr="00404BD5">
        <w:rPr>
          <w:rFonts w:ascii="Times New Roman" w:hAnsi="Times New Roman" w:cs="Times New Roman"/>
          <w:sz w:val="28"/>
          <w:szCs w:val="28"/>
        </w:rPr>
        <w:t>он (</w:t>
      </w:r>
      <w:hyperlink r:id="rId25"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ст. 72</w:t>
        </w:r>
      </w:hyperlink>
      <w:r w:rsidRPr="00404BD5">
        <w:rPr>
          <w:rFonts w:ascii="Times New Roman" w:hAnsi="Times New Roman" w:cs="Times New Roman"/>
          <w:sz w:val="28"/>
          <w:szCs w:val="28"/>
        </w:rPr>
        <w:t xml:space="preserve">, </w:t>
      </w:r>
      <w:hyperlink r:id="rId26"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1 ст. 93</w:t>
        </w:r>
      </w:hyperlink>
      <w:r w:rsidRPr="00404BD5">
        <w:rPr>
          <w:rFonts w:ascii="Times New Roman" w:hAnsi="Times New Roman" w:cs="Times New Roman"/>
          <w:sz w:val="28"/>
          <w:szCs w:val="28"/>
        </w:rPr>
        <w:t xml:space="preserve">, </w:t>
      </w:r>
      <w:hyperlink r:id="rId27"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ст. 102</w:t>
        </w:r>
      </w:hyperlink>
      <w:r w:rsidRPr="00404BD5">
        <w:rPr>
          <w:rFonts w:ascii="Times New Roman" w:hAnsi="Times New Roman" w:cs="Times New Roman"/>
          <w:sz w:val="28"/>
          <w:szCs w:val="28"/>
        </w:rPr>
        <w:t xml:space="preserve"> ТК РФ).</w:t>
      </w:r>
    </w:p>
    <w:p w14:paraId="493E7486" w14:textId="77777777" w:rsidR="00A8483F" w:rsidRPr="00404BD5" w:rsidRDefault="00A8483F">
      <w:pPr>
        <w:pStyle w:val="ConsPlusNormal0"/>
        <w:spacing w:before="380"/>
        <w:jc w:val="both"/>
        <w:rPr>
          <w:rFonts w:ascii="Times New Roman" w:hAnsi="Times New Roman" w:cs="Times New Roman"/>
          <w:sz w:val="28"/>
          <w:szCs w:val="28"/>
        </w:rPr>
      </w:pPr>
      <w:bookmarkStart w:id="3" w:name="P45"/>
      <w:bookmarkEnd w:id="3"/>
    </w:p>
    <w:p w14:paraId="7C091F07" w14:textId="77777777" w:rsidR="00A8483F" w:rsidRPr="00404BD5" w:rsidRDefault="00A10AB1">
      <w:pPr>
        <w:pStyle w:val="ConsPlusNormal0"/>
        <w:outlineLvl w:val="0"/>
        <w:rPr>
          <w:rFonts w:ascii="Times New Roman" w:hAnsi="Times New Roman" w:cs="Times New Roman"/>
          <w:sz w:val="28"/>
          <w:szCs w:val="28"/>
        </w:rPr>
      </w:pPr>
      <w:r w:rsidRPr="00404BD5">
        <w:rPr>
          <w:rFonts w:ascii="Times New Roman" w:hAnsi="Times New Roman" w:cs="Times New Roman"/>
          <w:b/>
          <w:sz w:val="28"/>
          <w:szCs w:val="28"/>
        </w:rPr>
        <w:t>4. Что учесть при переводе на другую работу женщины с детьми до полутора лет</w:t>
      </w:r>
    </w:p>
    <w:p w14:paraId="04F85465"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Вы обязаны перевести женщину, имеющую детей в возрасте до полутора лет, на другую работу в случае невозможности выполнения прежней работы (</w:t>
      </w:r>
      <w:hyperlink r:id="rId28"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4 ст. 254</w:t>
        </w:r>
      </w:hyperlink>
      <w:r w:rsidRPr="00404BD5">
        <w:rPr>
          <w:rFonts w:ascii="Times New Roman" w:hAnsi="Times New Roman" w:cs="Times New Roman"/>
          <w:sz w:val="28"/>
          <w:szCs w:val="28"/>
        </w:rPr>
        <w:t xml:space="preserve"> ТК РФ). П</w:t>
      </w:r>
      <w:r w:rsidRPr="00404BD5">
        <w:rPr>
          <w:rFonts w:ascii="Times New Roman" w:hAnsi="Times New Roman" w:cs="Times New Roman"/>
          <w:sz w:val="28"/>
          <w:szCs w:val="28"/>
        </w:rPr>
        <w:t xml:space="preserve">од невозможностью выполнения прежней работы следует понимать случаи, когда работа несовместима с кормлением ребенка и уходом за ним. Сказанное относится к работам с разъездным характером, случаям, когда место работы находится далеко от места жительства, и </w:t>
      </w:r>
      <w:r w:rsidRPr="00404BD5">
        <w:rPr>
          <w:rFonts w:ascii="Times New Roman" w:hAnsi="Times New Roman" w:cs="Times New Roman"/>
          <w:sz w:val="28"/>
          <w:szCs w:val="28"/>
        </w:rPr>
        <w:t>т.п. (</w:t>
      </w:r>
      <w:proofErr w:type="spellStart"/>
      <w:r w:rsidRPr="00404BD5">
        <w:rPr>
          <w:rFonts w:ascii="Times New Roman" w:hAnsi="Times New Roman" w:cs="Times New Roman"/>
          <w:sz w:val="28"/>
          <w:szCs w:val="28"/>
        </w:rPr>
        <w:fldChar w:fldCharType="begin"/>
      </w:r>
      <w:r w:rsidRPr="00404BD5">
        <w:rPr>
          <w:rFonts w:ascii="Times New Roman" w:hAnsi="Times New Roman" w:cs="Times New Roman"/>
          <w:sz w:val="28"/>
          <w:szCs w:val="28"/>
        </w:rPr>
        <w:instrText xml:space="preserve"> HYPERLINK "https://login.consultant.ru/link/?req=doc&amp;base=LAW&amp;n=158272&amp;dst=100081" \o "Постановление Пленума Верховного Суда РФ от 28.01.2014 N 1 \"О применении законодательства, регулирующего труд женщин, лиц с семейными обязанностями и несоверше</w:instrText>
      </w:r>
      <w:r w:rsidRPr="00404BD5">
        <w:rPr>
          <w:rFonts w:ascii="Times New Roman" w:hAnsi="Times New Roman" w:cs="Times New Roman"/>
          <w:sz w:val="28"/>
          <w:szCs w:val="28"/>
        </w:rPr>
        <w:instrText xml:space="preserve">ннолетних\" {КонсультантПлюс}" \h </w:instrText>
      </w:r>
      <w:r w:rsidRPr="00404BD5">
        <w:rPr>
          <w:rFonts w:ascii="Times New Roman" w:hAnsi="Times New Roman" w:cs="Times New Roman"/>
          <w:sz w:val="28"/>
          <w:szCs w:val="28"/>
        </w:rPr>
        <w:fldChar w:fldCharType="separate"/>
      </w:r>
      <w:r w:rsidRPr="00404BD5">
        <w:rPr>
          <w:rFonts w:ascii="Times New Roman" w:hAnsi="Times New Roman" w:cs="Times New Roman"/>
          <w:color w:val="0000FF"/>
          <w:sz w:val="28"/>
          <w:szCs w:val="28"/>
        </w:rPr>
        <w:t>абз</w:t>
      </w:r>
      <w:proofErr w:type="spellEnd"/>
      <w:r w:rsidRPr="00404BD5">
        <w:rPr>
          <w:rFonts w:ascii="Times New Roman" w:hAnsi="Times New Roman" w:cs="Times New Roman"/>
          <w:color w:val="0000FF"/>
          <w:sz w:val="28"/>
          <w:szCs w:val="28"/>
        </w:rPr>
        <w:t>. 3 п. 22</w:t>
      </w:r>
      <w:r w:rsidRPr="00404BD5">
        <w:rPr>
          <w:rFonts w:ascii="Times New Roman" w:hAnsi="Times New Roman" w:cs="Times New Roman"/>
          <w:color w:val="0000FF"/>
          <w:sz w:val="28"/>
          <w:szCs w:val="28"/>
        </w:rPr>
        <w:fldChar w:fldCharType="end"/>
      </w:r>
      <w:r w:rsidRPr="00404BD5">
        <w:rPr>
          <w:rFonts w:ascii="Times New Roman" w:hAnsi="Times New Roman" w:cs="Times New Roman"/>
          <w:sz w:val="28"/>
          <w:szCs w:val="28"/>
        </w:rPr>
        <w:t xml:space="preserve"> Постановления Пленума Верховного Суда РФ от 28.01.2014 N 1, </w:t>
      </w:r>
      <w:hyperlink r:id="rId29" w:tooltip="Приказ Роструда от 11.11.2022 N 253 &quot;Об утверждении Руководства по соблюдению обязательных требований трудового законодательства&quot; {КонсультантПлюс}">
        <w:r w:rsidRPr="00404BD5">
          <w:rPr>
            <w:rFonts w:ascii="Times New Roman" w:hAnsi="Times New Roman" w:cs="Times New Roman"/>
            <w:color w:val="0000FF"/>
            <w:sz w:val="28"/>
            <w:szCs w:val="28"/>
          </w:rPr>
          <w:t>Руководство</w:t>
        </w:r>
      </w:hyperlink>
      <w:r w:rsidRPr="00404BD5">
        <w:rPr>
          <w:rFonts w:ascii="Times New Roman" w:hAnsi="Times New Roman" w:cs="Times New Roman"/>
          <w:sz w:val="28"/>
          <w:szCs w:val="28"/>
        </w:rPr>
        <w:t xml:space="preserve"> по соблюдению обязательных требований трудового законодательства).</w:t>
      </w:r>
    </w:p>
    <w:p w14:paraId="45CA5C1E"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Если вы переводите работницу на нижеоплачиваемую работу, вы обязаны сохранить за</w:t>
      </w:r>
      <w:r w:rsidRPr="00404BD5">
        <w:rPr>
          <w:rFonts w:ascii="Times New Roman" w:hAnsi="Times New Roman" w:cs="Times New Roman"/>
          <w:sz w:val="28"/>
          <w:szCs w:val="28"/>
        </w:rPr>
        <w:t xml:space="preserve"> ней средний заработок по прежней работе до достижения ребенком возраста полутора лет (</w:t>
      </w:r>
      <w:hyperlink r:id="rId30"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ч. 4 ст. 254</w:t>
        </w:r>
      </w:hyperlink>
      <w:r w:rsidRPr="00404BD5">
        <w:rPr>
          <w:rFonts w:ascii="Times New Roman" w:hAnsi="Times New Roman" w:cs="Times New Roman"/>
          <w:sz w:val="28"/>
          <w:szCs w:val="28"/>
        </w:rPr>
        <w:t xml:space="preserve"> ТК РФ, </w:t>
      </w:r>
      <w:hyperlink r:id="rId31"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 {КонсультантПлюс}">
        <w:proofErr w:type="spellStart"/>
        <w:r w:rsidRPr="00404BD5">
          <w:rPr>
            <w:rFonts w:ascii="Times New Roman" w:hAnsi="Times New Roman" w:cs="Times New Roman"/>
            <w:color w:val="0000FF"/>
            <w:sz w:val="28"/>
            <w:szCs w:val="28"/>
          </w:rPr>
          <w:t>абз</w:t>
        </w:r>
        <w:proofErr w:type="spellEnd"/>
        <w:r w:rsidRPr="00404BD5">
          <w:rPr>
            <w:rFonts w:ascii="Times New Roman" w:hAnsi="Times New Roman" w:cs="Times New Roman"/>
            <w:color w:val="0000FF"/>
            <w:sz w:val="28"/>
            <w:szCs w:val="28"/>
          </w:rPr>
          <w:t>. 4 п. 22</w:t>
        </w:r>
      </w:hyperlink>
      <w:r w:rsidRPr="00404BD5">
        <w:rPr>
          <w:rFonts w:ascii="Times New Roman" w:hAnsi="Times New Roman" w:cs="Times New Roman"/>
          <w:sz w:val="28"/>
          <w:szCs w:val="28"/>
        </w:rPr>
        <w:t xml:space="preserve"> Постановления Пленума Верховного Суда РФ от 28.01.2014 N 1).</w:t>
      </w:r>
    </w:p>
    <w:p w14:paraId="7F3CB1ED" w14:textId="77777777" w:rsidR="00A8483F" w:rsidRPr="00404BD5" w:rsidRDefault="00A10AB1">
      <w:pPr>
        <w:pStyle w:val="ConsPlusNormal0"/>
        <w:spacing w:before="200"/>
        <w:jc w:val="both"/>
        <w:rPr>
          <w:rFonts w:ascii="Times New Roman" w:hAnsi="Times New Roman" w:cs="Times New Roman"/>
          <w:sz w:val="28"/>
          <w:szCs w:val="28"/>
        </w:rPr>
      </w:pPr>
      <w:r w:rsidRPr="00404BD5">
        <w:rPr>
          <w:rFonts w:ascii="Times New Roman" w:hAnsi="Times New Roman" w:cs="Times New Roman"/>
          <w:sz w:val="28"/>
          <w:szCs w:val="28"/>
        </w:rPr>
        <w:t xml:space="preserve">На основании заявления женщины заключите с ней </w:t>
      </w:r>
      <w:hyperlink r:id="rId32" w:tooltip="&quot;Трудовой кодекс Российской Федерации&quot; от 30.12.2001 N 197-ФЗ (ред. от 25.12.2023) (с изм. и доп., вступ. в силу с 01.01.2024) {КонсультантПлюс}">
        <w:r w:rsidRPr="00404BD5">
          <w:rPr>
            <w:rFonts w:ascii="Times New Roman" w:hAnsi="Times New Roman" w:cs="Times New Roman"/>
            <w:color w:val="0000FF"/>
            <w:sz w:val="28"/>
            <w:szCs w:val="28"/>
          </w:rPr>
          <w:t>дополнительное соглашение</w:t>
        </w:r>
      </w:hyperlink>
      <w:r w:rsidRPr="00404BD5">
        <w:rPr>
          <w:rFonts w:ascii="Times New Roman" w:hAnsi="Times New Roman" w:cs="Times New Roman"/>
          <w:sz w:val="28"/>
          <w:szCs w:val="28"/>
        </w:rPr>
        <w:t xml:space="preserve"> об изм</w:t>
      </w:r>
      <w:r w:rsidRPr="00404BD5">
        <w:rPr>
          <w:rFonts w:ascii="Times New Roman" w:hAnsi="Times New Roman" w:cs="Times New Roman"/>
          <w:sz w:val="28"/>
          <w:szCs w:val="28"/>
        </w:rPr>
        <w:t xml:space="preserve">енении условий трудового договора (изменении должности, подразделения, зарплаты) и издайте соответствующий приказ. Вы можете составить его по унифицированной форме (в частности, </w:t>
      </w:r>
      <w:hyperlink r:id="rId33"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sidRPr="00404BD5">
          <w:rPr>
            <w:rFonts w:ascii="Times New Roman" w:hAnsi="Times New Roman" w:cs="Times New Roman"/>
            <w:color w:val="0000FF"/>
            <w:sz w:val="28"/>
            <w:szCs w:val="28"/>
          </w:rPr>
          <w:t>N Т-5</w:t>
        </w:r>
      </w:hyperlink>
      <w:r w:rsidRPr="00404BD5">
        <w:rPr>
          <w:rFonts w:ascii="Times New Roman" w:hAnsi="Times New Roman" w:cs="Times New Roman"/>
          <w:sz w:val="28"/>
          <w:szCs w:val="28"/>
        </w:rPr>
        <w:t>) или по форме, разработанной вами самостоятельно.</w:t>
      </w:r>
    </w:p>
    <w:sectPr w:rsidR="00A8483F" w:rsidRPr="00404BD5" w:rsidSect="00404BD5">
      <w:pgSz w:w="11906" w:h="16838"/>
      <w:pgMar w:top="568" w:right="566" w:bottom="426"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7523" w14:textId="77777777" w:rsidR="00A10AB1" w:rsidRDefault="00A10AB1">
      <w:r>
        <w:separator/>
      </w:r>
    </w:p>
  </w:endnote>
  <w:endnote w:type="continuationSeparator" w:id="0">
    <w:p w14:paraId="7B4A5931" w14:textId="77777777" w:rsidR="00A10AB1" w:rsidRDefault="00A1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9432" w14:textId="77777777" w:rsidR="00A10AB1" w:rsidRDefault="00A10AB1">
      <w:r>
        <w:separator/>
      </w:r>
    </w:p>
  </w:footnote>
  <w:footnote w:type="continuationSeparator" w:id="0">
    <w:p w14:paraId="79B34D96" w14:textId="77777777" w:rsidR="00A10AB1" w:rsidRDefault="00A1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1DA"/>
    <w:multiLevelType w:val="multilevel"/>
    <w:tmpl w:val="C3644C8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7695A"/>
    <w:multiLevelType w:val="multilevel"/>
    <w:tmpl w:val="CCD0D4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8483F"/>
    <w:rsid w:val="00404BD5"/>
    <w:rsid w:val="00A10AB1"/>
    <w:rsid w:val="00A8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5ADD"/>
  <w15:docId w15:val="{6F66BED5-1537-4BAE-8A2F-C63E2020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404BD5"/>
    <w:pPr>
      <w:tabs>
        <w:tab w:val="center" w:pos="4677"/>
        <w:tab w:val="right" w:pos="9355"/>
      </w:tabs>
    </w:pPr>
  </w:style>
  <w:style w:type="character" w:customStyle="1" w:styleId="a4">
    <w:name w:val="Верхний колонтитул Знак"/>
    <w:basedOn w:val="a0"/>
    <w:link w:val="a3"/>
    <w:uiPriority w:val="99"/>
    <w:rsid w:val="00404BD5"/>
  </w:style>
  <w:style w:type="paragraph" w:styleId="a5">
    <w:name w:val="footer"/>
    <w:basedOn w:val="a"/>
    <w:link w:val="a6"/>
    <w:uiPriority w:val="99"/>
    <w:unhideWhenUsed/>
    <w:rsid w:val="00404BD5"/>
    <w:pPr>
      <w:tabs>
        <w:tab w:val="center" w:pos="4677"/>
        <w:tab w:val="right" w:pos="9355"/>
      </w:tabs>
    </w:pPr>
  </w:style>
  <w:style w:type="character" w:customStyle="1" w:styleId="a6">
    <w:name w:val="Нижний колонтитул Знак"/>
    <w:basedOn w:val="a0"/>
    <w:link w:val="a5"/>
    <w:uiPriority w:val="99"/>
    <w:rsid w:val="0040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PBI&amp;n=285421" TargetMode="External"/><Relationship Id="rId13" Type="http://schemas.openxmlformats.org/officeDocument/2006/relationships/hyperlink" Target="https://login.consultant.ru/link/?req=doc&amp;base=LAW&amp;n=372741&amp;dst=100181" TargetMode="External"/><Relationship Id="rId18" Type="http://schemas.openxmlformats.org/officeDocument/2006/relationships/hyperlink" Target="https://login.consultant.ru/link/?req=doc&amp;base=LAW&amp;n=464875&amp;dst=1053" TargetMode="External"/><Relationship Id="rId26" Type="http://schemas.openxmlformats.org/officeDocument/2006/relationships/hyperlink" Target="https://login.consultant.ru/link/?req=doc&amp;base=LAW&amp;n=464875&amp;dst=2281" TargetMode="External"/><Relationship Id="rId3" Type="http://schemas.openxmlformats.org/officeDocument/2006/relationships/settings" Target="settings.xml"/><Relationship Id="rId21" Type="http://schemas.openxmlformats.org/officeDocument/2006/relationships/hyperlink" Target="https://login.consultant.ru/link/?req=doc&amp;base=LAW&amp;n=464875&amp;dst=101605" TargetMode="External"/><Relationship Id="rId34" Type="http://schemas.openxmlformats.org/officeDocument/2006/relationships/fontTable" Target="fontTable.xml"/><Relationship Id="rId7" Type="http://schemas.openxmlformats.org/officeDocument/2006/relationships/hyperlink" Target="https://login.consultant.ru/link/?req=doc&amp;base=LAW&amp;n=464875&amp;dst=101605" TargetMode="External"/><Relationship Id="rId12" Type="http://schemas.openxmlformats.org/officeDocument/2006/relationships/hyperlink" Target="https://login.consultant.ru/link/?req=doc&amp;base=LAW&amp;n=372741&amp;dst=100176" TargetMode="External"/><Relationship Id="rId17" Type="http://schemas.openxmlformats.org/officeDocument/2006/relationships/hyperlink" Target="https://login.consultant.ru/link/?req=doc&amp;base=LAW&amp;n=86840&amp;dst=100020" TargetMode="External"/><Relationship Id="rId25" Type="http://schemas.openxmlformats.org/officeDocument/2006/relationships/hyperlink" Target="https://login.consultant.ru/link/?req=doc&amp;base=LAW&amp;n=464875&amp;dst=440" TargetMode="External"/><Relationship Id="rId33" Type="http://schemas.openxmlformats.org/officeDocument/2006/relationships/hyperlink" Target="https://login.consultant.ru/link/?req=doc&amp;base=LAW&amp;n=47274&amp;dst=100182" TargetMode="External"/><Relationship Id="rId2" Type="http://schemas.openxmlformats.org/officeDocument/2006/relationships/styles" Target="styles.xml"/><Relationship Id="rId16" Type="http://schemas.openxmlformats.org/officeDocument/2006/relationships/hyperlink" Target="https://login.consultant.ru/link/?req=doc&amp;base=LAW&amp;n=47274&amp;dst=100182" TargetMode="External"/><Relationship Id="rId20" Type="http://schemas.openxmlformats.org/officeDocument/2006/relationships/hyperlink" Target="https://login.consultant.ru/link/?req=doc&amp;base=LAW&amp;n=47274&amp;dst=100332" TargetMode="External"/><Relationship Id="rId29" Type="http://schemas.openxmlformats.org/officeDocument/2006/relationships/hyperlink" Target="https://login.consultant.ru/link/?req=doc&amp;base=LAW&amp;n=440271&amp;dst=102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86840&amp;dst=100020" TargetMode="External"/><Relationship Id="rId24" Type="http://schemas.openxmlformats.org/officeDocument/2006/relationships/hyperlink" Target="https://login.consultant.ru/link/?req=doc&amp;base=LAW&amp;n=464875&amp;dst=101605" TargetMode="External"/><Relationship Id="rId32" Type="http://schemas.openxmlformats.org/officeDocument/2006/relationships/hyperlink" Target="https://login.consultant.ru/link/?req=doc&amp;base=LAW&amp;n=464875&amp;dst=440" TargetMode="External"/><Relationship Id="rId5" Type="http://schemas.openxmlformats.org/officeDocument/2006/relationships/footnotes" Target="footnotes.xml"/><Relationship Id="rId15" Type="http://schemas.openxmlformats.org/officeDocument/2006/relationships/hyperlink" Target="https://login.consultant.ru/link/?req=doc&amp;base=LAW&amp;n=464875&amp;dst=440" TargetMode="External"/><Relationship Id="rId23" Type="http://schemas.openxmlformats.org/officeDocument/2006/relationships/hyperlink" Target="https://login.consultant.ru/link/?req=doc&amp;base=LAW&amp;n=464875&amp;dst=101605" TargetMode="External"/><Relationship Id="rId28" Type="http://schemas.openxmlformats.org/officeDocument/2006/relationships/hyperlink" Target="https://login.consultant.ru/link/?req=doc&amp;base=LAW&amp;n=464875&amp;dst=1054" TargetMode="External"/><Relationship Id="rId10" Type="http://schemas.openxmlformats.org/officeDocument/2006/relationships/hyperlink" Target="https://login.consultant.ru/link/?req=doc&amp;base=LAW&amp;n=137010&amp;dst=100027" TargetMode="External"/><Relationship Id="rId19" Type="http://schemas.openxmlformats.org/officeDocument/2006/relationships/hyperlink" Target="https://login.consultant.ru/link/?req=doc&amp;base=LAW&amp;n=47274&amp;dst=100332" TargetMode="External"/><Relationship Id="rId31" Type="http://schemas.openxmlformats.org/officeDocument/2006/relationships/hyperlink" Target="https://login.consultant.ru/link/?req=doc&amp;base=LAW&amp;n=158272&amp;dst=10008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37010" TargetMode="External"/><Relationship Id="rId14" Type="http://schemas.openxmlformats.org/officeDocument/2006/relationships/hyperlink" Target="https://login.consultant.ru/link/?req=doc&amp;base=LAW&amp;n=372741&amp;dst=100020" TargetMode="External"/><Relationship Id="rId22" Type="http://schemas.openxmlformats.org/officeDocument/2006/relationships/hyperlink" Target="https://login.consultant.ru/link/?req=doc&amp;base=LAW&amp;n=464875&amp;dst=440" TargetMode="External"/><Relationship Id="rId27" Type="http://schemas.openxmlformats.org/officeDocument/2006/relationships/hyperlink" Target="https://login.consultant.ru/link/?req=doc&amp;base=LAW&amp;n=464875&amp;dst=100736" TargetMode="External"/><Relationship Id="rId30" Type="http://schemas.openxmlformats.org/officeDocument/2006/relationships/hyperlink" Target="https://login.consultant.ru/link/?req=doc&amp;base=LAW&amp;n=464875&amp;dst=10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2281</Words>
  <Characters>13004</Characters>
  <Application>Microsoft Office Word</Application>
  <DocSecurity>0</DocSecurity>
  <Lines>108</Lines>
  <Paragraphs>30</Paragraphs>
  <ScaleCrop>false</ScaleCrop>
  <Company>КонсультантПлюс Версия 4023.00.52</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Готовое решение: Какие есть особенности перевода, снижения норм выработки, норм обслуживания беременной женщины, а также перевода женщины, имеющей детей в возрасте до полутора лет, на другую работу
(КонсультантПлюс, 2024)</dc:title>
  <cp:lastModifiedBy>Николай</cp:lastModifiedBy>
  <cp:revision>2</cp:revision>
  <dcterms:created xsi:type="dcterms:W3CDTF">2024-01-31T06:34:00Z</dcterms:created>
  <dcterms:modified xsi:type="dcterms:W3CDTF">2024-01-31T07:19:00Z</dcterms:modified>
</cp:coreProperties>
</file>